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8D" w:rsidRDefault="003521DF" w:rsidP="0054588D">
      <w:pPr>
        <w:spacing w:after="0"/>
        <w:jc w:val="center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2717743</wp:posOffset>
            </wp:positionH>
            <wp:positionV relativeFrom="page">
              <wp:posOffset>-913744</wp:posOffset>
            </wp:positionV>
            <wp:extent cx="5468829" cy="9315534"/>
            <wp:effectExtent l="1943100" t="0" r="1922571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72986" cy="932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54588D" w:rsidRDefault="0054588D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3521DF" w:rsidRDefault="003521DF" w:rsidP="003521DF">
      <w:pPr>
        <w:tabs>
          <w:tab w:val="left" w:pos="10325"/>
        </w:tabs>
        <w:spacing w:after="0"/>
        <w:jc w:val="right"/>
        <w:rPr>
          <w:sz w:val="32"/>
          <w:szCs w:val="32"/>
        </w:rPr>
      </w:pPr>
    </w:p>
    <w:p w:rsidR="0054588D" w:rsidRDefault="0054588D">
      <w:pPr>
        <w:spacing w:after="0"/>
        <w:jc w:val="center"/>
        <w:rPr>
          <w:sz w:val="32"/>
          <w:szCs w:val="32"/>
        </w:rPr>
      </w:pPr>
    </w:p>
    <w:p w:rsidR="0054588D" w:rsidRDefault="0054588D">
      <w:pPr>
        <w:spacing w:after="0"/>
        <w:jc w:val="center"/>
        <w:rPr>
          <w:sz w:val="32"/>
          <w:szCs w:val="32"/>
        </w:rPr>
      </w:pPr>
    </w:p>
    <w:p w:rsidR="0054588D" w:rsidRDefault="0054588D">
      <w:pPr>
        <w:spacing w:after="0"/>
        <w:jc w:val="center"/>
        <w:rPr>
          <w:sz w:val="32"/>
          <w:szCs w:val="32"/>
        </w:rPr>
      </w:pPr>
    </w:p>
    <w:p w:rsidR="0054588D" w:rsidRDefault="0054588D">
      <w:pPr>
        <w:spacing w:after="0"/>
        <w:jc w:val="center"/>
        <w:rPr>
          <w:sz w:val="32"/>
          <w:szCs w:val="32"/>
        </w:rPr>
      </w:pPr>
    </w:p>
    <w:p w:rsidR="0054588D" w:rsidRDefault="0054588D">
      <w:pPr>
        <w:spacing w:after="0"/>
        <w:jc w:val="center"/>
        <w:rPr>
          <w:sz w:val="32"/>
          <w:szCs w:val="32"/>
        </w:rPr>
      </w:pPr>
    </w:p>
    <w:p w:rsidR="00DA090F" w:rsidRDefault="00DA090F">
      <w:pPr>
        <w:spacing w:after="0"/>
        <w:jc w:val="center"/>
        <w:rPr>
          <w:sz w:val="32"/>
          <w:szCs w:val="32"/>
        </w:rPr>
      </w:pPr>
    </w:p>
    <w:p w:rsidR="0054588D" w:rsidRDefault="0054588D">
      <w:pPr>
        <w:spacing w:after="0"/>
        <w:jc w:val="center"/>
        <w:rPr>
          <w:sz w:val="32"/>
          <w:szCs w:val="32"/>
        </w:rPr>
      </w:pPr>
    </w:p>
    <w:p w:rsidR="0054588D" w:rsidRPr="00DA090F" w:rsidRDefault="0054588D" w:rsidP="00DA09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0F">
        <w:rPr>
          <w:rFonts w:ascii="Times New Roman" w:hAnsi="Times New Roman" w:cs="Times New Roman"/>
          <w:b/>
          <w:sz w:val="28"/>
          <w:szCs w:val="28"/>
        </w:rPr>
        <w:lastRenderedPageBreak/>
        <w:t>Матрица воспитатель</w:t>
      </w:r>
      <w:r w:rsidR="00DA090F">
        <w:rPr>
          <w:rFonts w:ascii="Times New Roman" w:hAnsi="Times New Roman" w:cs="Times New Roman"/>
          <w:b/>
          <w:sz w:val="28"/>
          <w:szCs w:val="28"/>
        </w:rPr>
        <w:t>ных событий  МБДОУ детского сада</w:t>
      </w:r>
      <w:r w:rsidRPr="00DA090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C4467">
        <w:rPr>
          <w:rFonts w:ascii="Times New Roman" w:hAnsi="Times New Roman" w:cs="Times New Roman"/>
          <w:b/>
          <w:sz w:val="28"/>
          <w:szCs w:val="28"/>
        </w:rPr>
        <w:t>5 «Сказ</w:t>
      </w:r>
      <w:r w:rsidRPr="00DA090F">
        <w:rPr>
          <w:rFonts w:ascii="Times New Roman" w:hAnsi="Times New Roman" w:cs="Times New Roman"/>
          <w:b/>
          <w:sz w:val="28"/>
          <w:szCs w:val="28"/>
        </w:rPr>
        <w:t>ка»</w:t>
      </w:r>
    </w:p>
    <w:tbl>
      <w:tblPr>
        <w:tblStyle w:val="a3"/>
        <w:tblpPr w:leftFromText="180" w:rightFromText="180" w:vertAnchor="text" w:horzAnchor="margin" w:tblpX="358" w:tblpY="147"/>
        <w:tblW w:w="14709" w:type="dxa"/>
        <w:tblLayout w:type="fixed"/>
        <w:tblLook w:val="04A0" w:firstRow="1" w:lastRow="0" w:firstColumn="1" w:lastColumn="0" w:noHBand="0" w:noVBand="1"/>
      </w:tblPr>
      <w:tblGrid>
        <w:gridCol w:w="7087"/>
        <w:gridCol w:w="7622"/>
      </w:tblGrid>
      <w:tr w:rsidR="0054588D" w:rsidRPr="00F110BB" w:rsidTr="00DA090F">
        <w:trPr>
          <w:trHeight w:val="397"/>
        </w:trPr>
        <w:tc>
          <w:tcPr>
            <w:tcW w:w="14709" w:type="dxa"/>
            <w:gridSpan w:val="2"/>
            <w:hideMark/>
          </w:tcPr>
          <w:p w:rsidR="0054588D" w:rsidRPr="00903276" w:rsidRDefault="0054588D" w:rsidP="00D9002B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1.</w:t>
            </w: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Мероприятия, проводимые в рамках образовательного процесса</w:t>
            </w:r>
          </w:p>
        </w:tc>
      </w:tr>
      <w:tr w:rsidR="0054588D" w:rsidRPr="00F110BB" w:rsidTr="00DA090F">
        <w:trPr>
          <w:trHeight w:val="976"/>
        </w:trPr>
        <w:tc>
          <w:tcPr>
            <w:tcW w:w="14709" w:type="dxa"/>
            <w:gridSpan w:val="2"/>
            <w:hideMark/>
          </w:tcPr>
          <w:tbl>
            <w:tblPr>
              <w:tblStyle w:val="a3"/>
              <w:tblpPr w:leftFromText="180" w:rightFromText="180" w:vertAnchor="text" w:horzAnchor="page" w:tblpX="1216" w:tblpY="60"/>
              <w:tblOverlap w:val="never"/>
              <w:tblW w:w="15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948"/>
              <w:gridCol w:w="2410"/>
              <w:gridCol w:w="2268"/>
              <w:gridCol w:w="2429"/>
              <w:gridCol w:w="2991"/>
            </w:tblGrid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54588D" w:rsidRDefault="0054588D" w:rsidP="00D9002B">
                  <w:pPr>
                    <w:pStyle w:val="a4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4588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Календарный период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pStyle w:val="a6"/>
                    <w:spacing w:after="0" w:line="240" w:lineRule="auto"/>
                    <w:ind w:right="283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Возрастные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группы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МБДОУ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Pr="00252D9E" w:rsidRDefault="0054588D" w:rsidP="00D9002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ОСП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8" w:type="dxa"/>
                </w:tcPr>
                <w:p w:rsidR="0054588D" w:rsidRPr="00252D9E" w:rsidRDefault="0054588D" w:rsidP="00D9002B">
                  <w:pPr>
                    <w:pStyle w:val="TableParagraph"/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r w:rsidRPr="00252D9E">
                    <w:rPr>
                      <w:b/>
                      <w:sz w:val="28"/>
                      <w:szCs w:val="28"/>
                    </w:rPr>
                    <w:t>Младшая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b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410" w:type="dxa"/>
                </w:tcPr>
                <w:p w:rsidR="0054588D" w:rsidRPr="00252D9E" w:rsidRDefault="0054588D" w:rsidP="00D9002B">
                  <w:pPr>
                    <w:pStyle w:val="TableParagraph"/>
                    <w:spacing w:line="240" w:lineRule="auto"/>
                    <w:ind w:left="105"/>
                    <w:rPr>
                      <w:b/>
                      <w:sz w:val="28"/>
                      <w:szCs w:val="28"/>
                    </w:rPr>
                  </w:pPr>
                  <w:r w:rsidRPr="00252D9E">
                    <w:rPr>
                      <w:b/>
                      <w:sz w:val="28"/>
                      <w:szCs w:val="28"/>
                    </w:rPr>
                    <w:t>Средняя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b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2268" w:type="dxa"/>
                </w:tcPr>
                <w:p w:rsidR="0054588D" w:rsidRPr="00252D9E" w:rsidRDefault="0054588D" w:rsidP="00D9002B">
                  <w:pPr>
                    <w:pStyle w:val="TableParagraph"/>
                    <w:spacing w:line="240" w:lineRule="auto"/>
                    <w:ind w:left="109"/>
                    <w:rPr>
                      <w:b/>
                      <w:sz w:val="28"/>
                      <w:szCs w:val="28"/>
                    </w:rPr>
                  </w:pPr>
                  <w:r w:rsidRPr="00252D9E">
                    <w:rPr>
                      <w:b/>
                      <w:sz w:val="28"/>
                      <w:szCs w:val="28"/>
                    </w:rPr>
                    <w:t>Старшая группа</w:t>
                  </w:r>
                </w:p>
              </w:tc>
              <w:tc>
                <w:tcPr>
                  <w:tcW w:w="2429" w:type="dxa"/>
                </w:tcPr>
                <w:p w:rsidR="0054588D" w:rsidRPr="00252D9E" w:rsidRDefault="0054588D" w:rsidP="00D9002B">
                  <w:pPr>
                    <w:pStyle w:val="TableParagraph"/>
                    <w:spacing w:line="240" w:lineRule="auto"/>
                    <w:ind w:left="109"/>
                    <w:rPr>
                      <w:b/>
                      <w:sz w:val="28"/>
                      <w:szCs w:val="28"/>
                    </w:rPr>
                  </w:pPr>
                  <w:r w:rsidRPr="00252D9E">
                    <w:rPr>
                      <w:b/>
                      <w:sz w:val="28"/>
                      <w:szCs w:val="28"/>
                    </w:rPr>
                    <w:t>Младшая группа</w:t>
                  </w:r>
                </w:p>
              </w:tc>
              <w:tc>
                <w:tcPr>
                  <w:tcW w:w="2991" w:type="dxa"/>
                </w:tcPr>
                <w:p w:rsidR="0054588D" w:rsidRDefault="0054588D" w:rsidP="00D9002B">
                  <w:pPr>
                    <w:pStyle w:val="TableParagraph"/>
                    <w:spacing w:line="240" w:lineRule="auto"/>
                    <w:ind w:left="107"/>
                    <w:rPr>
                      <w:b/>
                      <w:sz w:val="28"/>
                      <w:szCs w:val="28"/>
                    </w:rPr>
                  </w:pPr>
                  <w:r w:rsidRPr="00252D9E">
                    <w:rPr>
                      <w:b/>
                      <w:sz w:val="28"/>
                      <w:szCs w:val="28"/>
                    </w:rPr>
                    <w:t>Старшая</w:t>
                  </w:r>
                </w:p>
                <w:p w:rsidR="0054588D" w:rsidRPr="00252D9E" w:rsidRDefault="0054588D" w:rsidP="00D9002B">
                  <w:pPr>
                    <w:pStyle w:val="TableParagraph"/>
                    <w:spacing w:line="240" w:lineRule="auto"/>
                    <w:ind w:left="107"/>
                    <w:rPr>
                      <w:b/>
                      <w:sz w:val="28"/>
                      <w:szCs w:val="28"/>
                    </w:rPr>
                  </w:pPr>
                  <w:r w:rsidRPr="00252D9E">
                    <w:rPr>
                      <w:b/>
                      <w:sz w:val="28"/>
                      <w:szCs w:val="28"/>
                    </w:rPr>
                    <w:t xml:space="preserve"> группа</w:t>
                  </w:r>
                </w:p>
              </w:tc>
            </w:tr>
            <w:tr w:rsidR="0054588D" w:rsidRPr="00252D9E" w:rsidTr="0054588D">
              <w:trPr>
                <w:trHeight w:val="672"/>
              </w:trPr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юнь</w:t>
                  </w:r>
                </w:p>
              </w:tc>
              <w:tc>
                <w:tcPr>
                  <w:tcW w:w="7626" w:type="dxa"/>
                  <w:gridSpan w:val="3"/>
                </w:tcPr>
                <w:p w:rsidR="0054588D" w:rsidRPr="00A52FAE" w:rsidRDefault="0054588D" w:rsidP="00D9002B">
                  <w:pPr>
                    <w:pStyle w:val="TableParagraph"/>
                    <w:spacing w:line="240" w:lineRule="auto"/>
                    <w:ind w:left="35" w:right="91"/>
                    <w:rPr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252D9E">
                    <w:rPr>
                      <w:spacing w:val="-2"/>
                      <w:sz w:val="28"/>
                      <w:szCs w:val="28"/>
                    </w:rPr>
                    <w:t>Физкультурн</w:t>
                  </w:r>
                  <w:r>
                    <w:rPr>
                      <w:spacing w:val="-2"/>
                      <w:sz w:val="28"/>
                      <w:szCs w:val="28"/>
                    </w:rPr>
                    <w:t>о</w:t>
                  </w:r>
                  <w:proofErr w:type="spellEnd"/>
                  <w:r>
                    <w:rPr>
                      <w:spacing w:val="-2"/>
                      <w:sz w:val="28"/>
                      <w:szCs w:val="28"/>
                    </w:rPr>
                    <w:t xml:space="preserve"> - </w:t>
                  </w:r>
                  <w:r w:rsidRPr="00252D9E">
                    <w:rPr>
                      <w:spacing w:val="-7"/>
                      <w:sz w:val="28"/>
                      <w:szCs w:val="28"/>
                    </w:rPr>
                    <w:t xml:space="preserve"> игровой марафон  </w:t>
                  </w:r>
                  <w:r w:rsidRPr="00252D9E">
                    <w:rPr>
                      <w:sz w:val="28"/>
                      <w:szCs w:val="28"/>
                    </w:rPr>
                    <w:t>«</w:t>
                  </w:r>
                  <w:proofErr w:type="spellStart"/>
                  <w:r w:rsidRPr="00252D9E">
                    <w:rPr>
                      <w:sz w:val="28"/>
                      <w:szCs w:val="28"/>
                    </w:rPr>
                    <w:t>Посмотри,как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sz w:val="28"/>
                      <w:szCs w:val="28"/>
                    </w:rPr>
                    <w:t>край хорош–лучше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sz w:val="28"/>
                      <w:szCs w:val="28"/>
                    </w:rPr>
                    <w:t>края  не   найдёшь»</w:t>
                  </w:r>
                </w:p>
              </w:tc>
              <w:tc>
                <w:tcPr>
                  <w:tcW w:w="5420" w:type="dxa"/>
                  <w:gridSpan w:val="2"/>
                  <w:vMerge w:val="restart"/>
                </w:tcPr>
                <w:p w:rsidR="0054588D" w:rsidRPr="000F4884" w:rsidRDefault="0054588D" w:rsidP="00DA090F">
                  <w:pPr>
                    <w:ind w:right="-108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</w:rPr>
                  </w:pPr>
                  <w:r w:rsidRPr="000F4884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shd w:val="clear" w:color="auto" w:fill="FFFFFF"/>
                    </w:rPr>
                    <w:t>Игровая программа  «Здравствуй, Лето!»</w:t>
                  </w:r>
                </w:p>
              </w:tc>
            </w:tr>
            <w:tr w:rsidR="0054588D" w:rsidRPr="00252D9E" w:rsidTr="0054588D">
              <w:trPr>
                <w:trHeight w:val="672"/>
              </w:trPr>
              <w:tc>
                <w:tcPr>
                  <w:tcW w:w="1980" w:type="dxa"/>
                  <w:vMerge/>
                </w:tcPr>
                <w:p w:rsidR="0054588D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54588D" w:rsidRPr="004A24CB" w:rsidRDefault="0054588D" w:rsidP="00D9002B">
                  <w:pPr>
                    <w:pStyle w:val="TableParagraph"/>
                    <w:spacing w:line="240" w:lineRule="auto"/>
                    <w:ind w:left="35" w:right="91"/>
                    <w:rPr>
                      <w:spacing w:val="-2"/>
                      <w:sz w:val="26"/>
                      <w:szCs w:val="26"/>
                    </w:rPr>
                  </w:pPr>
                  <w:r w:rsidRPr="004A24CB">
                    <w:rPr>
                      <w:sz w:val="26"/>
                      <w:szCs w:val="26"/>
                    </w:rPr>
                    <w:t>«День рожденья  балалайки, вместе отмечать давай-ка!(23 июня)</w:t>
                  </w:r>
                </w:p>
              </w:tc>
              <w:tc>
                <w:tcPr>
                  <w:tcW w:w="5420" w:type="dxa"/>
                  <w:gridSpan w:val="2"/>
                  <w:vMerge/>
                </w:tcPr>
                <w:p w:rsidR="0054588D" w:rsidRPr="00252D9E" w:rsidRDefault="0054588D" w:rsidP="00D9002B">
                  <w:pPr>
                    <w:shd w:val="clear" w:color="auto" w:fill="FFFFFF" w:themeFill="background1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54588D" w:rsidRPr="00252D9E" w:rsidTr="0054588D">
              <w:trPr>
                <w:trHeight w:val="287"/>
              </w:trPr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юль</w:t>
                  </w: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«Петров день - праздник солнца» (12 июля)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солнца!»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(12 июля)</w:t>
                  </w:r>
                </w:p>
              </w:tc>
            </w:tr>
            <w:tr w:rsidR="0054588D" w:rsidRPr="00252D9E" w:rsidTr="0054588D">
              <w:trPr>
                <w:trHeight w:val="323"/>
              </w:trPr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Нептуна» (последнее воскресенье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июля)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Нептуна»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(последнее воскресенье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июля)</w:t>
                  </w:r>
                </w:p>
              </w:tc>
            </w:tr>
            <w:tr w:rsidR="0054588D" w:rsidRPr="00252D9E" w:rsidTr="0054588D">
              <w:trPr>
                <w:trHeight w:val="329"/>
              </w:trPr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outlineLvl w:val="0"/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  <w:t xml:space="preserve">«День рождения светофора»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(5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августа)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Default="0054588D" w:rsidP="00D9002B">
                  <w:pPr>
                    <w:outlineLvl w:val="0"/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  <w:t xml:space="preserve">«День рождения светофора» </w:t>
                  </w:r>
                </w:p>
                <w:p w:rsidR="0054588D" w:rsidRPr="00252D9E" w:rsidRDefault="0054588D" w:rsidP="00D9002B">
                  <w:pPr>
                    <w:outlineLvl w:val="0"/>
                    <w:rPr>
                      <w:rFonts w:ascii="Times New Roman" w:hAnsi="Times New Roman" w:cs="Times New Roman"/>
                      <w:bCs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(5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августа)</w:t>
                  </w:r>
                </w:p>
              </w:tc>
            </w:tr>
            <w:tr w:rsidR="0054588D" w:rsidRPr="00185DA9" w:rsidTr="0054588D">
              <w:trPr>
                <w:trHeight w:val="256"/>
              </w:trPr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рождения атамана Платова М.И.(19 августа)</w:t>
                  </w:r>
                </w:p>
              </w:tc>
              <w:tc>
                <w:tcPr>
                  <w:tcW w:w="5420" w:type="dxa"/>
                  <w:gridSpan w:val="2"/>
                  <w:vMerge w:val="restart"/>
                </w:tcPr>
                <w:p w:rsidR="0054588D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«Не зря даны нам «</w:t>
                  </w:r>
                  <w:proofErr w:type="spellStart"/>
                  <w:r w:rsidRPr="00185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Спасы</w:t>
                  </w:r>
                  <w:proofErr w:type="spellEnd"/>
                  <w:r w:rsidRPr="00185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-  успеть </w:t>
                  </w:r>
                  <w:proofErr w:type="gramStart"/>
                  <w:r w:rsidRPr="00185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  сделать</w:t>
                  </w:r>
                  <w:proofErr w:type="gramEnd"/>
                  <w:r w:rsidRPr="00185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  запасы!»</w:t>
                  </w:r>
                </w:p>
                <w:p w:rsidR="0054588D" w:rsidRPr="00185DA9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(14,19,29 августа)</w:t>
                  </w:r>
                </w:p>
              </w:tc>
            </w:tr>
            <w:tr w:rsidR="0054588D" w:rsidRPr="00185DA9" w:rsidTr="0054588D">
              <w:trPr>
                <w:trHeight w:val="256"/>
              </w:trPr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54588D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5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«Не зря даны нам «</w:t>
                  </w:r>
                  <w:proofErr w:type="spellStart"/>
                  <w:r w:rsidRPr="00185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Спасы</w:t>
                  </w:r>
                  <w:proofErr w:type="spellEnd"/>
                  <w:r w:rsidRPr="00185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-  успеть </w:t>
                  </w:r>
                  <w:proofErr w:type="gramStart"/>
                  <w:r w:rsidRPr="00185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бы  сделать</w:t>
                  </w:r>
                  <w:proofErr w:type="gramEnd"/>
                  <w:r w:rsidRPr="00185D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  запасы!»</w:t>
                  </w:r>
                </w:p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(14,19,29 августа)</w:t>
                  </w:r>
                </w:p>
              </w:tc>
              <w:tc>
                <w:tcPr>
                  <w:tcW w:w="5420" w:type="dxa"/>
                  <w:gridSpan w:val="2"/>
                  <w:vMerge/>
                </w:tcPr>
                <w:p w:rsidR="0054588D" w:rsidRPr="00185DA9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4588D" w:rsidRPr="00252D9E" w:rsidTr="0054588D">
              <w:trPr>
                <w:trHeight w:val="307"/>
              </w:trPr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«Спасибо, лето красное!» (31 августа)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«Вот оно какое, наше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лето!» </w:t>
                  </w:r>
                </w:p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(31 августа)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5358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Физкультурное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развлечение </w:t>
                  </w:r>
                </w:p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«Сто затей 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Осени»</w:t>
                  </w:r>
                </w:p>
              </w:tc>
              <w:tc>
                <w:tcPr>
                  <w:tcW w:w="2268" w:type="dxa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в торжественной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линейкешколы</w:t>
                  </w:r>
                  <w:proofErr w:type="spellEnd"/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№11 </w:t>
                  </w:r>
                </w:p>
              </w:tc>
              <w:tc>
                <w:tcPr>
                  <w:tcW w:w="2429" w:type="dxa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Спортивное развлечение «Осенние забавы»</w:t>
                  </w:r>
                </w:p>
              </w:tc>
              <w:tc>
                <w:tcPr>
                  <w:tcW w:w="2991" w:type="dxa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торжественной линейке школы №5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осеннего  древонасаждения»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осеннего  древонасаждения»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8" w:type="dxa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«Праздник осени»</w:t>
                  </w:r>
                </w:p>
              </w:tc>
              <w:tc>
                <w:tcPr>
                  <w:tcW w:w="4678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252D9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Покрова Пресвятой Богородицы»(14 октября)</w:t>
                  </w:r>
                </w:p>
              </w:tc>
              <w:tc>
                <w:tcPr>
                  <w:tcW w:w="2429" w:type="dxa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«Волшебница осень»</w:t>
                  </w:r>
                </w:p>
              </w:tc>
              <w:tc>
                <w:tcPr>
                  <w:tcW w:w="2991" w:type="dxa"/>
                </w:tcPr>
                <w:p w:rsidR="0054588D" w:rsidRDefault="0054588D" w:rsidP="00D9002B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252D9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Покрова Пресвятой Богородицы»</w:t>
                  </w:r>
                </w:p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(14 октября)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pacing w:val="1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Физкультурное</w:t>
                  </w:r>
                  <w:r w:rsidR="00DA09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>развлечение</w:t>
                  </w:r>
                  <w:r w:rsidR="00DA090F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«Кто</w:t>
                  </w:r>
                  <w:r w:rsidR="00DA09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</w:t>
                  </w:r>
                  <w:r w:rsidR="00DA09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спортом дружит,</w:t>
                  </w:r>
                </w:p>
                <w:p w:rsidR="0054588D" w:rsidRPr="00252D9E" w:rsidRDefault="00DA090F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н</w:t>
                  </w:r>
                  <w:r w:rsidR="0054588D"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икогда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4588D"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4588D"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тужит»</w:t>
                  </w:r>
                </w:p>
              </w:tc>
              <w:tc>
                <w:tcPr>
                  <w:tcW w:w="5420" w:type="dxa"/>
                  <w:gridSpan w:val="2"/>
                  <w:vMerge w:val="restart"/>
                </w:tcPr>
                <w:p w:rsidR="0054588D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«День матери» (28 ноября)</w:t>
                  </w:r>
                </w:p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48" w:type="dxa"/>
                </w:tcPr>
                <w:p w:rsidR="0054588D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матери» </w:t>
                  </w:r>
                </w:p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(28 ноября)</w:t>
                  </w:r>
                </w:p>
              </w:tc>
              <w:tc>
                <w:tcPr>
                  <w:tcW w:w="4678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 взрослых для детей «Я весёлая игрушка, а зовут меня Петрушка»</w:t>
                  </w:r>
                </w:p>
              </w:tc>
              <w:tc>
                <w:tcPr>
                  <w:tcW w:w="5420" w:type="dxa"/>
                  <w:gridSpan w:val="2"/>
                  <w:vMerge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948" w:type="dxa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«Здравствуй</w:t>
                  </w:r>
                  <w:r w:rsidRPr="00252D9E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252D9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елка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 -</w:t>
                  </w:r>
                  <w:r w:rsidRPr="00252D9E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252D9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гостья</w:t>
                  </w:r>
                  <w:r w:rsidRPr="00252D9E">
                    <w:rPr>
                      <w:rStyle w:val="apple-converted-space"/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252D9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FFFFF"/>
                    </w:rPr>
                    <w:t>наша!»</w:t>
                  </w:r>
                </w:p>
              </w:tc>
              <w:tc>
                <w:tcPr>
                  <w:tcW w:w="4678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матери-казачки» (4 декабря)</w:t>
                  </w:r>
                </w:p>
              </w:tc>
              <w:tc>
                <w:tcPr>
                  <w:tcW w:w="5420" w:type="dxa"/>
                  <w:gridSpan w:val="2"/>
                  <w:vMerge w:val="restart"/>
                </w:tcPr>
                <w:p w:rsidR="0054588D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«Новогодний хоровод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«Новогодний хоровод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!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5420" w:type="dxa"/>
                  <w:gridSpan w:val="2"/>
                  <w:vMerge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 в крещенский вечерок!»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«Раз в крещенский вечерок!»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 w:rsidRPr="00252D9E">
                    <w:rPr>
                      <w:sz w:val="28"/>
                      <w:szCs w:val="28"/>
                    </w:rPr>
                    <w:t xml:space="preserve"> «Зимн</w:t>
                  </w:r>
                  <w:r>
                    <w:rPr>
                      <w:sz w:val="28"/>
                      <w:szCs w:val="28"/>
                    </w:rPr>
                    <w:t>ие олимпийские игры</w:t>
                  </w:r>
                  <w:r w:rsidRPr="00252D9E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Pr="00252D9E" w:rsidRDefault="0054588D" w:rsidP="00D9002B">
                  <w:pPr>
                    <w:pStyle w:val="TableParagraph"/>
                    <w:spacing w:line="240" w:lineRule="auto"/>
                    <w:ind w:left="0"/>
                    <w:rPr>
                      <w:sz w:val="28"/>
                      <w:szCs w:val="28"/>
                    </w:rPr>
                  </w:pPr>
                  <w:r w:rsidRPr="00252D9E">
                    <w:rPr>
                      <w:sz w:val="28"/>
                      <w:szCs w:val="28"/>
                    </w:rPr>
                    <w:t>«Зимние олимпийские игры»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«Жаворонки. Сорок-сороков»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«Жаворонки. Сорок-сороков»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«Как на масленой неделе»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«Как на масленой неделе»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космонавтики»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космонавтики»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26" w:type="dxa"/>
                  <w:gridSpan w:val="3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«Светлое Христово Воскресение»</w:t>
                  </w:r>
                </w:p>
              </w:tc>
              <w:tc>
                <w:tcPr>
                  <w:tcW w:w="5420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«Светлое Христово Воскресение»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5358" w:type="dxa"/>
                  <w:gridSpan w:val="2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Физкультурный</w:t>
                  </w:r>
                  <w:r w:rsidR="00DA09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квест«Зов</w:t>
                  </w:r>
                  <w:r w:rsidR="00DA09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джунглей»</w:t>
                  </w:r>
                </w:p>
              </w:tc>
              <w:tc>
                <w:tcPr>
                  <w:tcW w:w="2268" w:type="dxa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«Выпускной бал»</w:t>
                  </w:r>
                </w:p>
              </w:tc>
              <w:tc>
                <w:tcPr>
                  <w:tcW w:w="2429" w:type="dxa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Спортивные эстафеты «Весёлые старты»</w:t>
                  </w:r>
                </w:p>
              </w:tc>
              <w:tc>
                <w:tcPr>
                  <w:tcW w:w="2991" w:type="dxa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«Выпускной бал»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046" w:type="dxa"/>
                  <w:gridSpan w:val="5"/>
                  <w:tcBorders>
                    <w:bottom w:val="single" w:sz="4" w:space="0" w:color="auto"/>
                  </w:tcBorders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Мероприятия по пропаганде ПДД и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предупреждению ДДТТ,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облюдению пожарной безопасности,  мероприятия экологической направленности, мероприятия  в рамках статуса «Казачье ОУ»</w:t>
                  </w:r>
                </w:p>
              </w:tc>
            </w:tr>
            <w:tr w:rsidR="0054588D" w:rsidRPr="00252D9E" w:rsidTr="0054588D">
              <w:tc>
                <w:tcPr>
                  <w:tcW w:w="15026" w:type="dxa"/>
                  <w:gridSpan w:val="6"/>
                </w:tcPr>
                <w:p w:rsidR="0054588D" w:rsidRPr="00252D9E" w:rsidRDefault="0054588D" w:rsidP="0054588D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</w:t>
                  </w:r>
                  <w:r w:rsidRPr="00252D9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Общие ежегодные социально-значимые мероприятия  для воспитанников всех возрастных групп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июнь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защиты детей» (1 июня)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«Международный день русского языка. Пушкинский день России» (6 июня)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памяти и скорби. Акция «Свеча памяти» (22 июня)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июль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«День семьи, любви и верности» (8 июля) 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Государственного флага Российской  Федерации» (22 августа)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Знаний» (1 сентября)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 воспитателя и всех дошкольных работников» (27 сентября)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 пожилого человека» (1 октября)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«День учителя» (5 октября)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народного единства» (4 ноября)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Конституции» (12 декабря)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освобождения Егорлыкского района от немецко-фашистских захватчиков» (25 января)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«Международный день родного языка» (21 февраля)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защитника Отечества» (23 февраля)</w:t>
                  </w:r>
                </w:p>
              </w:tc>
            </w:tr>
            <w:tr w:rsidR="0054588D" w:rsidRPr="00252D9E" w:rsidTr="0054588D">
              <w:trPr>
                <w:trHeight w:val="265"/>
              </w:trPr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март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«Международный женский день» (8 марта)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«Всемирный день здоровья» (7 апреля)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космонавтики и авиации» (12 апреля)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 планеты Земля» (22 апреля)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 w:val="restart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«Праздник Весны и Труда. День международной солидарности трудящихся» (1 мая)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  <w:vMerge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«Праздник Победы» (9 мая)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Конкурсы,акции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др.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мероприятиянауровне</w:t>
                  </w:r>
                  <w:proofErr w:type="spellEnd"/>
                  <w:r w:rsidRPr="00252D9E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 МБДОУ 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проводятся в соответствии с утвержденным годовым планом работы </w:t>
                  </w:r>
                  <w:r w:rsidRPr="00252D9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(см.дело 02-06)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pStyle w:val="a6"/>
                    <w:spacing w:after="0" w:line="240" w:lineRule="auto"/>
                    <w:ind w:right="8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Конкурсы,акции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др. </w:t>
                  </w:r>
                  <w:proofErr w:type="spellStart"/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мероприятиянауровнемуниципалитета</w:t>
                  </w:r>
                  <w:proofErr w:type="spellEnd"/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проводятся в соответствии с утвержденным планом (см. Приложение №2)</w:t>
                  </w:r>
                </w:p>
              </w:tc>
            </w:tr>
            <w:tr w:rsidR="0054588D" w:rsidRPr="00252D9E" w:rsidTr="0054588D">
              <w:tc>
                <w:tcPr>
                  <w:tcW w:w="1980" w:type="dxa"/>
                </w:tcPr>
                <w:p w:rsidR="0054588D" w:rsidRPr="00252D9E" w:rsidRDefault="0054588D" w:rsidP="00D9002B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Ежемесячно</w:t>
                  </w:r>
                </w:p>
              </w:tc>
              <w:tc>
                <w:tcPr>
                  <w:tcW w:w="13046" w:type="dxa"/>
                  <w:gridSpan w:val="5"/>
                </w:tcPr>
                <w:p w:rsidR="0054588D" w:rsidRPr="00252D9E" w:rsidRDefault="0054588D" w:rsidP="00D9002B">
                  <w:pPr>
                    <w:pStyle w:val="a6"/>
                    <w:spacing w:after="0" w:line="240" w:lineRule="auto"/>
                    <w:ind w:right="81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Конкурсы </w:t>
                  </w:r>
                  <w:proofErr w:type="spellStart"/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акции,мероприятия</w:t>
                  </w:r>
                  <w:proofErr w:type="spellEnd"/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воспитанников и педагогов </w:t>
                  </w:r>
                  <w:proofErr w:type="spellStart"/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наВсероссий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</w:t>
                  </w:r>
                  <w:proofErr w:type="spellEnd"/>
                  <w:r w:rsidRPr="00252D9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(международном )уровне проводятся в соответствии с запросом детей и взрослых </w:t>
                  </w:r>
                </w:p>
              </w:tc>
            </w:tr>
          </w:tbl>
          <w:p w:rsidR="0054588D" w:rsidRDefault="0054588D" w:rsidP="00D900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88D" w:rsidRPr="00F110BB" w:rsidTr="00DA090F">
        <w:trPr>
          <w:trHeight w:val="533"/>
        </w:trPr>
        <w:tc>
          <w:tcPr>
            <w:tcW w:w="14709" w:type="dxa"/>
            <w:gridSpan w:val="2"/>
          </w:tcPr>
          <w:p w:rsidR="0054588D" w:rsidRDefault="0054588D" w:rsidP="00D9002B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Pr="000E2A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летний оздоровительный период</w:t>
            </w:r>
          </w:p>
          <w:p w:rsidR="0054588D" w:rsidRPr="00CF3A3B" w:rsidRDefault="0054588D" w:rsidP="00D9002B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Летний оздоровител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ьный период длится 2 месяца:  июнь, август 2023</w:t>
            </w:r>
            <w:r w:rsidRPr="00C50DB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54588D" w:rsidRPr="00F110BB" w:rsidTr="00DA090F">
        <w:tc>
          <w:tcPr>
            <w:tcW w:w="7087" w:type="dxa"/>
          </w:tcPr>
          <w:p w:rsidR="0054588D" w:rsidRPr="000E2AA6" w:rsidRDefault="0054588D" w:rsidP="00D900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досугов, развлечений</w:t>
            </w:r>
          </w:p>
        </w:tc>
        <w:tc>
          <w:tcPr>
            <w:tcW w:w="7622" w:type="dxa"/>
          </w:tcPr>
          <w:p w:rsidR="0054588D" w:rsidRPr="000E2AA6" w:rsidRDefault="0054588D" w:rsidP="00D900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с июня по</w:t>
            </w: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</w:tr>
      <w:tr w:rsidR="0054588D" w:rsidRPr="00F110BB" w:rsidTr="00DA090F">
        <w:tc>
          <w:tcPr>
            <w:tcW w:w="7087" w:type="dxa"/>
          </w:tcPr>
          <w:p w:rsidR="0054588D" w:rsidRPr="000E2AA6" w:rsidRDefault="0054588D" w:rsidP="00D900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7622" w:type="dxa"/>
          </w:tcPr>
          <w:p w:rsidR="0054588D" w:rsidRPr="000E2AA6" w:rsidRDefault="0054588D" w:rsidP="00D900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по плану педагогов, плану работы в летний период</w:t>
            </w:r>
          </w:p>
        </w:tc>
      </w:tr>
      <w:tr w:rsidR="0054588D" w:rsidRPr="00F110BB" w:rsidTr="00DA090F">
        <w:tc>
          <w:tcPr>
            <w:tcW w:w="7087" w:type="dxa"/>
          </w:tcPr>
          <w:p w:rsidR="0054588D" w:rsidRPr="000E2AA6" w:rsidRDefault="0054588D" w:rsidP="00D900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AA6"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</w:t>
            </w:r>
          </w:p>
        </w:tc>
        <w:tc>
          <w:tcPr>
            <w:tcW w:w="7622" w:type="dxa"/>
          </w:tcPr>
          <w:p w:rsidR="0054588D" w:rsidRPr="000E2AA6" w:rsidRDefault="0054588D" w:rsidP="00D900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54588D" w:rsidRPr="00F110BB" w:rsidTr="00DA090F">
        <w:trPr>
          <w:trHeight w:val="404"/>
        </w:trPr>
        <w:tc>
          <w:tcPr>
            <w:tcW w:w="14709" w:type="dxa"/>
            <w:gridSpan w:val="2"/>
          </w:tcPr>
          <w:p w:rsidR="0054588D" w:rsidRPr="00287E9D" w:rsidRDefault="0054588D" w:rsidP="00D900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E5E6C">
              <w:rPr>
                <w:rFonts w:ascii="Times New Roman" w:hAnsi="Times New Roman" w:cs="Times New Roman"/>
                <w:b/>
                <w:sz w:val="28"/>
                <w:szCs w:val="28"/>
              </w:rPr>
              <w:t>. Родительские  собрания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4588D">
              <w:rPr>
                <w:rFonts w:ascii="Times New Roman" w:hAnsi="Times New Roman" w:cs="Times New Roman"/>
                <w:i/>
                <w:sz w:val="28"/>
                <w:szCs w:val="28"/>
              </w:rPr>
              <w:t>(см. годовой план работы ДОУ)</w:t>
            </w:r>
          </w:p>
        </w:tc>
      </w:tr>
      <w:tr w:rsidR="0054588D" w:rsidRPr="00F110BB" w:rsidTr="00DA090F">
        <w:tc>
          <w:tcPr>
            <w:tcW w:w="7087" w:type="dxa"/>
          </w:tcPr>
          <w:p w:rsidR="0054588D" w:rsidRPr="000E2AA6" w:rsidRDefault="0054588D" w:rsidP="00D9002B">
            <w:pPr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</w:tc>
        <w:tc>
          <w:tcPr>
            <w:tcW w:w="7622" w:type="dxa"/>
          </w:tcPr>
          <w:p w:rsidR="0054588D" w:rsidRPr="000E2AA6" w:rsidRDefault="0054588D" w:rsidP="00D9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4588D" w:rsidRPr="00F110BB" w:rsidTr="00DA090F">
        <w:tc>
          <w:tcPr>
            <w:tcW w:w="7087" w:type="dxa"/>
          </w:tcPr>
          <w:p w:rsidR="0054588D" w:rsidRPr="000E2AA6" w:rsidRDefault="0054588D" w:rsidP="00D9002B">
            <w:pPr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</w:tc>
        <w:tc>
          <w:tcPr>
            <w:tcW w:w="7622" w:type="dxa"/>
          </w:tcPr>
          <w:p w:rsidR="0054588D" w:rsidRPr="000E2AA6" w:rsidRDefault="0054588D" w:rsidP="00D9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4588D" w:rsidRPr="00F110BB" w:rsidTr="00DA090F">
        <w:tc>
          <w:tcPr>
            <w:tcW w:w="7087" w:type="dxa"/>
          </w:tcPr>
          <w:p w:rsidR="0054588D" w:rsidRPr="000E2AA6" w:rsidRDefault="0054588D" w:rsidP="00D9002B">
            <w:pPr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</w:t>
            </w:r>
          </w:p>
        </w:tc>
        <w:tc>
          <w:tcPr>
            <w:tcW w:w="7622" w:type="dxa"/>
          </w:tcPr>
          <w:p w:rsidR="0054588D" w:rsidRPr="000E2AA6" w:rsidRDefault="0054588D" w:rsidP="00D9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4588D" w:rsidRPr="00F110BB" w:rsidTr="00DA090F">
        <w:tc>
          <w:tcPr>
            <w:tcW w:w="7087" w:type="dxa"/>
          </w:tcPr>
          <w:p w:rsidR="0054588D" w:rsidRPr="000E2AA6" w:rsidRDefault="0054588D" w:rsidP="00D9002B">
            <w:pPr>
              <w:ind w:left="3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 </w:t>
            </w:r>
          </w:p>
        </w:tc>
        <w:tc>
          <w:tcPr>
            <w:tcW w:w="7622" w:type="dxa"/>
          </w:tcPr>
          <w:p w:rsidR="0054588D" w:rsidRPr="000E2AA6" w:rsidRDefault="0054588D" w:rsidP="00D900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4588D" w:rsidRPr="00F110BB" w:rsidTr="00DA090F">
        <w:trPr>
          <w:trHeight w:val="652"/>
        </w:trPr>
        <w:tc>
          <w:tcPr>
            <w:tcW w:w="7087" w:type="dxa"/>
          </w:tcPr>
          <w:p w:rsidR="0054588D" w:rsidRPr="000E2AA6" w:rsidRDefault="0054588D" w:rsidP="00D90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E9D">
              <w:rPr>
                <w:rFonts w:ascii="Times New Roman" w:hAnsi="Times New Roman" w:cs="Times New Roman"/>
                <w:sz w:val="28"/>
                <w:szCs w:val="28"/>
              </w:rPr>
              <w:t>В группе раннего  возраста проводится дополнительное собрание  по адаптации</w:t>
            </w:r>
          </w:p>
        </w:tc>
        <w:tc>
          <w:tcPr>
            <w:tcW w:w="7622" w:type="dxa"/>
          </w:tcPr>
          <w:p w:rsidR="0054588D" w:rsidRPr="000E2AA6" w:rsidRDefault="0054588D" w:rsidP="00D900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54588D" w:rsidRPr="00F110BB" w:rsidTr="00DA090F">
        <w:trPr>
          <w:trHeight w:val="730"/>
        </w:trPr>
        <w:tc>
          <w:tcPr>
            <w:tcW w:w="7087" w:type="dxa"/>
          </w:tcPr>
          <w:p w:rsidR="0054588D" w:rsidRPr="00287E9D" w:rsidRDefault="0054588D" w:rsidP="00D900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В подготовительной проводится дополните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>ное собрание  по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8B3707">
              <w:rPr>
                <w:rFonts w:ascii="Times New Roman" w:hAnsi="Times New Roman" w:cs="Times New Roman"/>
                <w:sz w:val="28"/>
                <w:szCs w:val="28"/>
              </w:rPr>
              <w:t xml:space="preserve"> к школе</w:t>
            </w:r>
          </w:p>
        </w:tc>
        <w:tc>
          <w:tcPr>
            <w:tcW w:w="7622" w:type="dxa"/>
          </w:tcPr>
          <w:p w:rsidR="0054588D" w:rsidRPr="000E2AA6" w:rsidRDefault="0054588D" w:rsidP="00D900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54588D" w:rsidRDefault="0054588D">
      <w:pPr>
        <w:spacing w:after="0"/>
        <w:jc w:val="center"/>
        <w:rPr>
          <w:sz w:val="32"/>
          <w:szCs w:val="32"/>
        </w:rPr>
      </w:pPr>
    </w:p>
    <w:p w:rsidR="0054588D" w:rsidRDefault="0054588D">
      <w:pPr>
        <w:spacing w:after="0"/>
        <w:jc w:val="center"/>
        <w:rPr>
          <w:sz w:val="32"/>
          <w:szCs w:val="32"/>
        </w:rPr>
      </w:pPr>
    </w:p>
    <w:p w:rsidR="0054588D" w:rsidRPr="0054588D" w:rsidRDefault="0054588D">
      <w:pPr>
        <w:spacing w:after="0"/>
        <w:jc w:val="center"/>
        <w:rPr>
          <w:sz w:val="32"/>
          <w:szCs w:val="32"/>
        </w:rPr>
      </w:pPr>
    </w:p>
    <w:sectPr w:rsidR="0054588D" w:rsidRPr="0054588D" w:rsidSect="0054588D">
      <w:pgSz w:w="16838" w:h="11906" w:orient="landscape"/>
      <w:pgMar w:top="426" w:right="1134" w:bottom="850" w:left="1134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B1072"/>
    <w:multiLevelType w:val="hybridMultilevel"/>
    <w:tmpl w:val="CA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8D"/>
    <w:rsid w:val="00065427"/>
    <w:rsid w:val="00226A51"/>
    <w:rsid w:val="003521DF"/>
    <w:rsid w:val="004B57FC"/>
    <w:rsid w:val="0054588D"/>
    <w:rsid w:val="005C4467"/>
    <w:rsid w:val="005D773B"/>
    <w:rsid w:val="007F29D4"/>
    <w:rsid w:val="0094458A"/>
    <w:rsid w:val="00AE7198"/>
    <w:rsid w:val="00DA090F"/>
    <w:rsid w:val="00DE5025"/>
    <w:rsid w:val="00E76005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BE404-3BF9-46B2-97E3-3D969762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,Без интервала1"/>
    <w:link w:val="a5"/>
    <w:uiPriority w:val="1"/>
    <w:qFormat/>
    <w:rsid w:val="0054588D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rsid w:val="0054588D"/>
  </w:style>
  <w:style w:type="character" w:customStyle="1" w:styleId="apple-converted-space">
    <w:name w:val="apple-converted-space"/>
    <w:basedOn w:val="a0"/>
    <w:rsid w:val="0054588D"/>
  </w:style>
  <w:style w:type="paragraph" w:styleId="a6">
    <w:name w:val="Body Text"/>
    <w:basedOn w:val="a"/>
    <w:link w:val="a7"/>
    <w:uiPriority w:val="99"/>
    <w:semiHidden/>
    <w:unhideWhenUsed/>
    <w:rsid w:val="0054588D"/>
    <w:pPr>
      <w:spacing w:after="120" w:line="259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588D"/>
  </w:style>
  <w:style w:type="paragraph" w:customStyle="1" w:styleId="TableParagraph">
    <w:name w:val="Table Paragraph"/>
    <w:basedOn w:val="a"/>
    <w:uiPriority w:val="1"/>
    <w:qFormat/>
    <w:rsid w:val="0054588D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User</cp:lastModifiedBy>
  <cp:revision>7</cp:revision>
  <cp:lastPrinted>2023-09-13T08:04:00Z</cp:lastPrinted>
  <dcterms:created xsi:type="dcterms:W3CDTF">2022-10-19T06:15:00Z</dcterms:created>
  <dcterms:modified xsi:type="dcterms:W3CDTF">2023-09-15T20:29:00Z</dcterms:modified>
</cp:coreProperties>
</file>